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F" w:rsidRPr="001403E3" w:rsidRDefault="00152BFF" w:rsidP="00BE5EF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ПАМЯТКА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i/>
          <w:iCs/>
          <w:color w:val="5B5B5B"/>
          <w:sz w:val="21"/>
          <w:szCs w:val="21"/>
          <w:lang w:eastAsia="ru-RU"/>
        </w:rPr>
        <w:t>«Если тебя захватили в качестве заложника»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Возьми себя в руки,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успокойся и не паникуй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Если тебя связали или закрыли глаза,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попытайся расслабиться, дышать глубже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пытайся бежать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если нет полной уверенности в успехе побега.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Запомни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как можно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больше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информации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 террористах, их количестве, степени вооруженности, особенностях внешности, темах разговоров.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Подробная информация поможет впоследствии в установлении личностей террористов.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 возможности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расположись подальше от окон, дверей и самих похитителей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т. е. в местах большей безопасности.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 различным признакам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постарайся определить место своего нахождения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случае штурма здания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рекомендуется лечь на пол лицом вниз, сложив руки на затылке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i/>
          <w:iCs/>
          <w:color w:val="5B5B5B"/>
          <w:sz w:val="21"/>
          <w:szCs w:val="21"/>
          <w:lang w:eastAsia="ru-RU"/>
        </w:rPr>
        <w:t>Будь уверен, что милиция и спецслужбы предпринимают</w:t>
      </w:r>
      <w:r w:rsidRPr="001403E3">
        <w:rPr>
          <w:rFonts w:ascii="Tahoma" w:eastAsia="Times New Roman" w:hAnsi="Tahoma" w:cs="Tahoma"/>
          <w:b/>
          <w:bCs/>
          <w:i/>
          <w:iCs/>
          <w:color w:val="5B5B5B"/>
          <w:sz w:val="21"/>
          <w:szCs w:val="21"/>
          <w:lang w:eastAsia="ru-RU"/>
        </w:rPr>
        <w:br/>
        <w:t>необходимые меры для твоего освобождения.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Как вести себя с похитителями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 самого начала (особенно первые полчаса)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выполняй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все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распоряжения похитителей. Займи позицию пассивного сотрудничества.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Говори спокойным голосом.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Избегай вызывающего враждебного поведения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которое может вызвать гнев захватчиков.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оказывай агрессивного сопротивления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провоцируй террористов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на необдуманные действия.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При наличии у тебя проблем со здоровьем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заяви об этом в спокойной форме захватившим тебя людям.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высказывай категорических отказов,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но не бойся обращаться со спокойными просьбами о том, </w:t>
      </w:r>
      <w:bookmarkStart w:id="0" w:name="_GoBack"/>
      <w:bookmarkEnd w:id="0"/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чем остро нуждаешься.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Веди себя спокойно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сохраняя при этом чувство собственного достоинства.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При длительном нахождении в положении заложника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 допускай возникновения чувства страха,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смятения и замешательства.</w:t>
      </w:r>
    </w:p>
    <w:p w:rsidR="00E5163A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Мысленно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готовь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себя к будущим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испытаниям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Помни, что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шансы на освобождение растут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со временем.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Сохраняй умственную активность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Постоянно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находи себе какое-либо занятие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(физические упражнения, жизненные воспоминания и т. д.).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Для поддержания сил ешь все, что дают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даже если пища не нравится и не вызывает аппетита.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Думай и вспоминай о приятных вещах.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i/>
          <w:iCs/>
          <w:color w:val="5B5B5B"/>
          <w:sz w:val="21"/>
          <w:szCs w:val="21"/>
          <w:lang w:eastAsia="ru-RU"/>
        </w:rPr>
        <w:t>Будь уверен, что сейчас делается все возможное для твоего</w:t>
      </w:r>
      <w:r w:rsidRPr="001403E3">
        <w:rPr>
          <w:rFonts w:ascii="Tahoma" w:eastAsia="Times New Roman" w:hAnsi="Tahoma" w:cs="Tahoma"/>
          <w:b/>
          <w:bCs/>
          <w:i/>
          <w:iCs/>
          <w:color w:val="5B5B5B"/>
          <w:sz w:val="21"/>
          <w:szCs w:val="21"/>
          <w:lang w:eastAsia="ru-RU"/>
        </w:rPr>
        <w:br/>
        <w:t>скорейшего освобождения.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Как вести разговор с похитителями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На вопросы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отвечай кратко.</w:t>
      </w:r>
      <w:r w:rsidR="00E5163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 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Будь осторожен, когда затрагиваются личные вопросы.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Внимательно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контролируй свое поведение и ответы.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  допускай  заявлений,  которые  могут  повредить тебе или другим людям.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Оставайся тактичным при любых обстоятельствах.</w:t>
      </w:r>
      <w:r w:rsidR="00E5163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Контролируй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свое настроение.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принимай 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сторону похитителей.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выражай активно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им   свои  симпатии  и  приверженность  их идеалам.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В  случае  принуждения  </w:t>
      </w:r>
      <w:proofErr w:type="spellStart"/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вырази</w:t>
      </w:r>
      <w:proofErr w:type="spellEnd"/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поддержку  требований  террористов (письменно, в аудио- или видеозаписи), укажи, что они исходят от похитителей. </w:t>
      </w:r>
      <w:r w:rsidRPr="001403E3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Избегай призывов и заявлений</w:t>
      </w: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от своего имени.</w:t>
      </w:r>
    </w:p>
    <w:p w:rsidR="00152BFF" w:rsidRPr="001403E3" w:rsidRDefault="00152BFF" w:rsidP="00BE5EF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403E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Допиши, какими качествами, на твой взгляд, надо обладать, чтобы остаться победителем в данной ситуации _______________________</w:t>
      </w:r>
    </w:p>
    <w:p w:rsidR="00A507AE" w:rsidRDefault="00A507AE" w:rsidP="00BE5EF1">
      <w:pPr>
        <w:jc w:val="both"/>
      </w:pPr>
    </w:p>
    <w:sectPr w:rsidR="00A507AE" w:rsidSect="00E5163A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2"/>
    <w:rsid w:val="00152BFF"/>
    <w:rsid w:val="00A507AE"/>
    <w:rsid w:val="00BE5EF1"/>
    <w:rsid w:val="00D97BD2"/>
    <w:rsid w:val="00E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Геннадьевна</dc:creator>
  <cp:keywords/>
  <dc:description/>
  <cp:lastModifiedBy>1</cp:lastModifiedBy>
  <cp:revision>4</cp:revision>
  <dcterms:created xsi:type="dcterms:W3CDTF">2019-09-05T09:24:00Z</dcterms:created>
  <dcterms:modified xsi:type="dcterms:W3CDTF">2020-06-09T09:57:00Z</dcterms:modified>
</cp:coreProperties>
</file>